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72E" w:rsidRPr="00F33B71" w:rsidRDefault="00BD272E" w:rsidP="00BD272E">
      <w:pPr>
        <w:pStyle w:val="2"/>
        <w:spacing w:before="0"/>
        <w:rPr>
          <w:rFonts w:ascii="Times New Roman" w:hAnsi="Times New Roman" w:cs="Times New Roman"/>
          <w:color w:val="0070C0"/>
          <w:sz w:val="44"/>
          <w:szCs w:val="44"/>
        </w:rPr>
      </w:pPr>
      <w:r w:rsidRPr="00F33B71">
        <w:rPr>
          <w:rFonts w:ascii="Times New Roman" w:hAnsi="Times New Roman" w:cs="Times New Roman"/>
          <w:color w:val="0070C0"/>
          <w:sz w:val="44"/>
          <w:szCs w:val="44"/>
        </w:rPr>
        <w:t>Консультация для родителей воспитанников</w:t>
      </w:r>
    </w:p>
    <w:p w:rsidR="00F33B71" w:rsidRDefault="00BD272E" w:rsidP="00F33B71">
      <w:pPr>
        <w:pStyle w:val="2"/>
        <w:spacing w:before="0"/>
        <w:rPr>
          <w:rFonts w:ascii="Times New Roman" w:eastAsia="Times New Roman" w:hAnsi="Times New Roman" w:cs="Times New Roman"/>
          <w:bCs w:val="0"/>
          <w:color w:val="0070C0"/>
          <w:sz w:val="48"/>
          <w:szCs w:val="48"/>
          <w:lang w:eastAsia="ru-RU"/>
        </w:rPr>
      </w:pPr>
      <w:r w:rsidRPr="00F33B71">
        <w:rPr>
          <w:color w:val="0070C0"/>
          <w:sz w:val="48"/>
          <w:szCs w:val="48"/>
        </w:rPr>
        <w:t xml:space="preserve">              </w:t>
      </w:r>
      <w:r w:rsidR="00F33B71" w:rsidRPr="00F33B71">
        <w:rPr>
          <w:color w:val="0070C0"/>
          <w:sz w:val="48"/>
          <w:szCs w:val="48"/>
        </w:rPr>
        <w:t xml:space="preserve">  </w:t>
      </w:r>
      <w:r w:rsidR="00F33B71" w:rsidRPr="00F33B71">
        <w:rPr>
          <w:rFonts w:ascii="Times New Roman" w:eastAsia="Times New Roman" w:hAnsi="Times New Roman" w:cs="Times New Roman"/>
          <w:bCs w:val="0"/>
          <w:color w:val="0070C0"/>
          <w:sz w:val="48"/>
          <w:szCs w:val="48"/>
          <w:lang w:eastAsia="ru-RU"/>
        </w:rPr>
        <w:t>ГТО для дошкольников</w:t>
      </w:r>
    </w:p>
    <w:p w:rsidR="00B046FB" w:rsidRPr="00B046FB" w:rsidRDefault="00B046FB" w:rsidP="00B046FB">
      <w:pPr>
        <w:rPr>
          <w:lang w:eastAsia="ru-RU"/>
        </w:rPr>
      </w:pPr>
    </w:p>
    <w:p w:rsidR="00F33B71" w:rsidRDefault="00F33B71" w:rsidP="00F33B71">
      <w:pPr>
        <w:tabs>
          <w:tab w:val="left" w:pos="3617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4EAC9F" wp14:editId="7641221B">
            <wp:extent cx="5939411" cy="3551275"/>
            <wp:effectExtent l="0" t="0" r="4445" b="0"/>
            <wp:docPr id="5" name="Рисунок 5" descr="C:\Users\сергей\Desktop\картинки ГТО\p76_28664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ергей\Desktop\картинки ГТО\p76_2866404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411" cy="355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35E3D" w:rsidRDefault="00B35E3D" w:rsidP="00F33B71">
      <w:pPr>
        <w:tabs>
          <w:tab w:val="left" w:pos="3617"/>
        </w:tabs>
        <w:rPr>
          <w:rFonts w:ascii="Times New Roman" w:hAnsi="Times New Roman" w:cs="Times New Roman"/>
          <w:sz w:val="28"/>
          <w:szCs w:val="28"/>
        </w:rPr>
      </w:pPr>
      <w:r w:rsidRPr="00B35E3D">
        <w:rPr>
          <w:rFonts w:ascii="Times New Roman" w:hAnsi="Times New Roman" w:cs="Times New Roman"/>
          <w:sz w:val="28"/>
          <w:szCs w:val="28"/>
        </w:rPr>
        <w:t>Дошкольный период жизни – это этап наиболее интенсивного физического, психического, эмоционально-волевого и нравственного развития личности, когда закладываются основы его физического, психического и нравственного здоровья. С учетом этого дошкольное воспитание направлено на всестороннее развитие личности, предусматривающее охрану и укрепление здоровья, обеспечение полноценного психического и физического развития.</w:t>
      </w:r>
    </w:p>
    <w:p w:rsidR="00B35E3D" w:rsidRPr="00B35E3D" w:rsidRDefault="00B35E3D" w:rsidP="00B35E3D">
      <w:pPr>
        <w:rPr>
          <w:rFonts w:ascii="Times New Roman" w:hAnsi="Times New Roman" w:cs="Times New Roman"/>
          <w:sz w:val="28"/>
          <w:szCs w:val="28"/>
        </w:rPr>
      </w:pPr>
      <w:r w:rsidRPr="00B35E3D">
        <w:rPr>
          <w:rFonts w:ascii="Times New Roman" w:hAnsi="Times New Roman" w:cs="Times New Roman"/>
          <w:sz w:val="28"/>
          <w:szCs w:val="28"/>
        </w:rPr>
        <w:t>В законе «Об образовании в Российской Федерации» №273-ФЗ говорится: «реализация образовательных программ в области физической культуры и спорта направлена на физическое воспитание личности, приобретение знаний, умений и навыков в области физической культуры и спорта, физическое совершенствование, формирование культуры здорового и безопасного образа жизни, укрепление здоровья, выявление и отбор наиболее одаренных детей и подростков, создание условий для прохождения спортивной подготовки».</w:t>
      </w:r>
    </w:p>
    <w:p w:rsidR="00B35E3D" w:rsidRPr="00B35E3D" w:rsidRDefault="00B35E3D" w:rsidP="00B35E3D">
      <w:pPr>
        <w:rPr>
          <w:rFonts w:ascii="Times New Roman" w:hAnsi="Times New Roman" w:cs="Times New Roman"/>
          <w:sz w:val="28"/>
          <w:szCs w:val="28"/>
        </w:rPr>
      </w:pPr>
      <w:r w:rsidRPr="00B35E3D">
        <w:rPr>
          <w:rFonts w:ascii="Times New Roman" w:hAnsi="Times New Roman" w:cs="Times New Roman"/>
          <w:sz w:val="28"/>
          <w:szCs w:val="28"/>
        </w:rPr>
        <w:t xml:space="preserve">В настоящее время, с повсеместным внедрением Всероссийского физкультурно-спортивного комплекса «Готов к труду и обороне», школы и </w:t>
      </w:r>
      <w:r w:rsidRPr="00B35E3D">
        <w:rPr>
          <w:rFonts w:ascii="Times New Roman" w:hAnsi="Times New Roman" w:cs="Times New Roman"/>
          <w:sz w:val="28"/>
          <w:szCs w:val="28"/>
        </w:rPr>
        <w:lastRenderedPageBreak/>
        <w:t>детские сады получили новый механизм физического развития детей и их мотивации на занятия физкультурой и спортом.</w:t>
      </w:r>
    </w:p>
    <w:p w:rsidR="00B35E3D" w:rsidRPr="00B35E3D" w:rsidRDefault="00B35E3D" w:rsidP="00B35E3D">
      <w:pPr>
        <w:rPr>
          <w:rFonts w:ascii="Times New Roman" w:hAnsi="Times New Roman" w:cs="Times New Roman"/>
          <w:sz w:val="28"/>
          <w:szCs w:val="28"/>
        </w:rPr>
      </w:pPr>
      <w:r w:rsidRPr="00B35E3D">
        <w:rPr>
          <w:rFonts w:ascii="Times New Roman" w:hAnsi="Times New Roman" w:cs="Times New Roman"/>
          <w:sz w:val="28"/>
          <w:szCs w:val="28"/>
        </w:rPr>
        <w:t>Этот комплекс устанавливает государственные требования к физической подготовленности граждан Российской Федерации. Он включает упражнения, определяющие уровень развития физических качеств, а также упражнения, способствующие формированию прикладных двигательных умений и навыков.</w:t>
      </w:r>
    </w:p>
    <w:p w:rsidR="00B35E3D" w:rsidRPr="00B35E3D" w:rsidRDefault="00B35E3D" w:rsidP="00B35E3D">
      <w:pPr>
        <w:rPr>
          <w:rFonts w:ascii="Times New Roman" w:hAnsi="Times New Roman" w:cs="Times New Roman"/>
          <w:sz w:val="28"/>
          <w:szCs w:val="28"/>
        </w:rPr>
      </w:pPr>
      <w:r w:rsidRPr="00B35E3D">
        <w:rPr>
          <w:rFonts w:ascii="Times New Roman" w:hAnsi="Times New Roman" w:cs="Times New Roman"/>
          <w:sz w:val="28"/>
          <w:szCs w:val="28"/>
        </w:rPr>
        <w:t xml:space="preserve">Все новое – это хорошо забытое старое. ГТО- это опыт, к которому стоит </w:t>
      </w:r>
      <w:proofErr w:type="gramStart"/>
      <w:r w:rsidRPr="00B35E3D">
        <w:rPr>
          <w:rFonts w:ascii="Times New Roman" w:hAnsi="Times New Roman" w:cs="Times New Roman"/>
          <w:sz w:val="28"/>
          <w:szCs w:val="28"/>
        </w:rPr>
        <w:t>вернутся</w:t>
      </w:r>
      <w:proofErr w:type="gramEnd"/>
      <w:r w:rsidRPr="00B35E3D">
        <w:rPr>
          <w:rFonts w:ascii="Times New Roman" w:hAnsi="Times New Roman" w:cs="Times New Roman"/>
          <w:sz w:val="28"/>
          <w:szCs w:val="28"/>
        </w:rPr>
        <w:t>. Именно поэтому, в 2014 году Президент России Владимир Путин предложил возродить существовавшую в СССР программу физической подготовки детей и взрослых ГТО.</w:t>
      </w:r>
    </w:p>
    <w:p w:rsidR="00F33B71" w:rsidRDefault="00B046FB" w:rsidP="00B35E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1415"/>
            <wp:effectExtent l="0" t="0" r="3175" b="0"/>
            <wp:docPr id="6" name="Рисунок 6" descr="C:\Users\сергей\Desktop\картинки ГТО\2e91df5f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ергей\Desktop\картинки ГТО\2e91df5f9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E3D" w:rsidRPr="00B35E3D" w:rsidRDefault="00B35E3D" w:rsidP="00B35E3D">
      <w:pPr>
        <w:rPr>
          <w:rFonts w:ascii="Times New Roman" w:hAnsi="Times New Roman" w:cs="Times New Roman"/>
          <w:sz w:val="28"/>
          <w:szCs w:val="28"/>
        </w:rPr>
      </w:pPr>
      <w:r w:rsidRPr="00B35E3D">
        <w:rPr>
          <w:rFonts w:ascii="Times New Roman" w:hAnsi="Times New Roman" w:cs="Times New Roman"/>
          <w:sz w:val="28"/>
          <w:szCs w:val="28"/>
        </w:rPr>
        <w:t>Всероссийский физкультурно-спортивный комплекс предусматривает подготовку к выполнению и непосредственное выполнение различными возрастными группами (от 6 до 70 лет и старше) населения Российской Федерации установленных нормативов Всероссийского физкультурно-спортивного комплекса по 3 уровням трудности, соответствующим золотому, серебряному и бронзовому знакам отличия Всероссийского физкультурно-спортивного комплекса.</w:t>
      </w:r>
    </w:p>
    <w:p w:rsidR="009B3EAE" w:rsidRPr="009B3EAE" w:rsidRDefault="00B35E3D" w:rsidP="00B35E3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B3EAE">
        <w:rPr>
          <w:rFonts w:ascii="Times New Roman" w:hAnsi="Times New Roman" w:cs="Times New Roman"/>
          <w:bCs/>
          <w:sz w:val="28"/>
          <w:szCs w:val="28"/>
        </w:rPr>
        <w:t>Государственные требования к уровню физической подготовленности населения при выполнении нормативов Всероссийского физкультурно-спортивного комплекса «Готов к труду и обороне» (ГТО)</w:t>
      </w:r>
    </w:p>
    <w:p w:rsidR="00F656EA" w:rsidRPr="00B046FB" w:rsidRDefault="00B046FB" w:rsidP="00B35E3D">
      <w:pPr>
        <w:rPr>
          <w:rFonts w:ascii="Times New Roman" w:hAnsi="Times New Roman" w:cs="Times New Roman"/>
          <w:b/>
          <w:bCs/>
          <w:color w:val="0070C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1F497D" w:themeColor="text2"/>
          <w:sz w:val="32"/>
          <w:szCs w:val="32"/>
        </w:rPr>
        <w:lastRenderedPageBreak/>
        <w:t xml:space="preserve">  </w:t>
      </w:r>
      <w:r w:rsidR="00B35E3D" w:rsidRPr="00B046FB">
        <w:rPr>
          <w:rFonts w:ascii="Times New Roman" w:hAnsi="Times New Roman" w:cs="Times New Roman"/>
          <w:b/>
          <w:bCs/>
          <w:color w:val="0070C0"/>
          <w:sz w:val="32"/>
          <w:szCs w:val="32"/>
        </w:rPr>
        <w:t>Таблица нормативов для I ступени ГТО</w:t>
      </w:r>
      <w:r w:rsidRPr="00B046FB">
        <w:rPr>
          <w:rFonts w:ascii="Times New Roman" w:hAnsi="Times New Roman" w:cs="Times New Roman"/>
          <w:b/>
          <w:bCs/>
          <w:color w:val="0070C0"/>
          <w:sz w:val="32"/>
          <w:szCs w:val="32"/>
        </w:rPr>
        <w:t xml:space="preserve"> для детей 6-7 лет</w:t>
      </w:r>
    </w:p>
    <w:p w:rsidR="00B35E3D" w:rsidRDefault="00B35E3D" w:rsidP="00B35E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36874" cy="4490982"/>
            <wp:effectExtent l="0" t="0" r="0" b="5080"/>
            <wp:docPr id="2" name="Рисунок 2" descr="C:\Users\сергей\Desktop\5b9848b88d97495fcf42b5644f55cdd2-724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ергей\Desktop\5b9848b88d97495fcf42b5644f55cdd2-724x102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163" cy="4510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59422" cy="4412511"/>
            <wp:effectExtent l="0" t="0" r="0" b="7620"/>
            <wp:docPr id="3" name="Рисунок 3" descr="C:\Users\сергей\Desktop\444d0abed2807dbb00ef5c0c1c96345a-724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ергей\Desktop\444d0abed2807dbb00ef5c0c1c96345a-724x102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422" cy="4412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6EA" w:rsidRDefault="00B35E3D" w:rsidP="00B35E3D">
      <w:pPr>
        <w:rPr>
          <w:rFonts w:ascii="Times New Roman" w:hAnsi="Times New Roman" w:cs="Times New Roman"/>
          <w:sz w:val="28"/>
          <w:szCs w:val="28"/>
        </w:rPr>
      </w:pPr>
      <w:r w:rsidRPr="00B35E3D">
        <w:rPr>
          <w:rFonts w:ascii="Times New Roman" w:hAnsi="Times New Roman" w:cs="Times New Roman"/>
          <w:sz w:val="28"/>
          <w:szCs w:val="28"/>
        </w:rPr>
        <w:t>Подготовка и участие в сдаче норм ГТО позволит не только создать условия для укрепления, воспитания волевых качеств, развития стремления к победе и уверенности в своих силах, но и приблизить дошкольников к положительным результатам сдачи норм ГТО в дальнейшем. Родители должны помочь своим детям достичь желаемой цели.</w:t>
      </w:r>
    </w:p>
    <w:p w:rsidR="00B35E3D" w:rsidRDefault="00B35E3D" w:rsidP="00B35E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41851" cy="1467293"/>
            <wp:effectExtent l="0" t="0" r="0" b="0"/>
            <wp:docPr id="4" name="Рисунок 4" descr="C:\Users\сергей\Desktop\gto-768x2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ергей\Desktop\gto-768x24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1851" cy="1467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6EA" w:rsidRPr="00B046FB" w:rsidRDefault="00F656EA" w:rsidP="00F656EA">
      <w:pPr>
        <w:rPr>
          <w:rFonts w:ascii="Times New Roman" w:hAnsi="Times New Roman" w:cs="Times New Roman"/>
          <w:color w:val="0070C0"/>
          <w:sz w:val="28"/>
          <w:szCs w:val="28"/>
        </w:rPr>
      </w:pPr>
      <w:r w:rsidRPr="00B046FB">
        <w:rPr>
          <w:rFonts w:ascii="Times New Roman" w:hAnsi="Times New Roman" w:cs="Times New Roman"/>
          <w:b/>
          <w:bCs/>
          <w:color w:val="0070C0"/>
          <w:sz w:val="28"/>
          <w:szCs w:val="28"/>
        </w:rPr>
        <w:t>Что такое знак отличия комплекса ГТО?</w:t>
      </w:r>
    </w:p>
    <w:p w:rsidR="00F656EA" w:rsidRPr="00F656EA" w:rsidRDefault="00F656EA" w:rsidP="00F656EA">
      <w:pPr>
        <w:rPr>
          <w:rFonts w:ascii="Times New Roman" w:hAnsi="Times New Roman" w:cs="Times New Roman"/>
          <w:sz w:val="28"/>
          <w:szCs w:val="28"/>
        </w:rPr>
      </w:pPr>
      <w:r w:rsidRPr="00F656EA">
        <w:rPr>
          <w:rFonts w:ascii="Times New Roman" w:hAnsi="Times New Roman" w:cs="Times New Roman"/>
          <w:sz w:val="28"/>
          <w:szCs w:val="28"/>
        </w:rPr>
        <w:t>По аналогии с медалями в большом спорте это награда, вручаемая участникам за успешное выполнение нормативов определенных возрастных ступеней комплекса ГТО. Знаки отличия бывают бронзового, серебряного и золотого достоинств в каждой возрастной ступени.</w:t>
      </w:r>
    </w:p>
    <w:p w:rsidR="00F656EA" w:rsidRPr="00B046FB" w:rsidRDefault="00F656EA" w:rsidP="00F656EA">
      <w:pPr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B046FB">
        <w:rPr>
          <w:rFonts w:ascii="Times New Roman" w:hAnsi="Times New Roman" w:cs="Times New Roman"/>
          <w:b/>
          <w:bCs/>
          <w:color w:val="0070C0"/>
          <w:sz w:val="28"/>
          <w:szCs w:val="28"/>
        </w:rPr>
        <w:lastRenderedPageBreak/>
        <w:t>Что дает сдача норм ГТО?</w:t>
      </w:r>
    </w:p>
    <w:p w:rsid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56EA">
        <w:rPr>
          <w:rFonts w:ascii="Times New Roman" w:hAnsi="Times New Roman" w:cs="Times New Roman"/>
          <w:sz w:val="28"/>
          <w:szCs w:val="28"/>
        </w:rPr>
        <w:t>Здоровье, крепкая, гармонично развитая фигура, гибкость, сила и ловкость – это наиболее очевидные преимущества от систематических занятий спортом. Значок ГТО не только подтверждает уровень физического развития ребенка, но и является предметом гордости и успешности.</w:t>
      </w:r>
    </w:p>
    <w:p w:rsidR="00F656EA" w:rsidRP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656EA" w:rsidRPr="00F656EA" w:rsidRDefault="00F656EA" w:rsidP="00F656EA">
      <w:pPr>
        <w:rPr>
          <w:rFonts w:ascii="Times New Roman" w:hAnsi="Times New Roman" w:cs="Times New Roman"/>
          <w:sz w:val="28"/>
          <w:szCs w:val="28"/>
        </w:rPr>
      </w:pPr>
      <w:r w:rsidRPr="00B046FB">
        <w:rPr>
          <w:rFonts w:ascii="Times New Roman" w:hAnsi="Times New Roman" w:cs="Times New Roman"/>
          <w:b/>
          <w:bCs/>
          <w:color w:val="0070C0"/>
          <w:sz w:val="28"/>
          <w:szCs w:val="28"/>
        </w:rPr>
        <w:t>Цель Комплекса </w:t>
      </w:r>
      <w:r w:rsidRPr="00B046FB">
        <w:rPr>
          <w:rFonts w:ascii="Times New Roman" w:hAnsi="Times New Roman" w:cs="Times New Roman"/>
          <w:b/>
          <w:bCs/>
          <w:i/>
          <w:iCs/>
          <w:color w:val="0070C0"/>
          <w:sz w:val="28"/>
          <w:szCs w:val="28"/>
        </w:rPr>
        <w:t>(ГТО)</w:t>
      </w:r>
      <w:r w:rsidRPr="00B046FB">
        <w:rPr>
          <w:rFonts w:ascii="Times New Roman" w:hAnsi="Times New Roman" w:cs="Times New Roman"/>
          <w:color w:val="0070C0"/>
          <w:sz w:val="28"/>
          <w:szCs w:val="28"/>
        </w:rPr>
        <w:t> </w:t>
      </w:r>
      <w:r w:rsidRPr="00F656EA">
        <w:rPr>
          <w:rFonts w:ascii="Times New Roman" w:hAnsi="Times New Roman" w:cs="Times New Roman"/>
          <w:sz w:val="28"/>
          <w:szCs w:val="28"/>
        </w:rPr>
        <w:t>— повышение эффективности использования возможностей физической культуры и спорта в укреплении здоровья, гармоничном и всестороннем развитии личности, воспитании патриотизма и гражданственности, улучшении качества жизни граждан Российской Федерации.</w:t>
      </w:r>
    </w:p>
    <w:p w:rsidR="00F656EA" w:rsidRPr="00B046FB" w:rsidRDefault="00F656EA" w:rsidP="00F656EA">
      <w:pPr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B046FB">
        <w:rPr>
          <w:rFonts w:ascii="Times New Roman" w:hAnsi="Times New Roman" w:cs="Times New Roman"/>
          <w:b/>
          <w:bCs/>
          <w:color w:val="0070C0"/>
          <w:sz w:val="28"/>
          <w:szCs w:val="28"/>
        </w:rPr>
        <w:t>Задачи Комплекса:</w:t>
      </w:r>
    </w:p>
    <w:p w:rsidR="00F656EA" w:rsidRP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56EA">
        <w:rPr>
          <w:rFonts w:ascii="Times New Roman" w:hAnsi="Times New Roman" w:cs="Times New Roman"/>
          <w:sz w:val="28"/>
          <w:szCs w:val="28"/>
        </w:rPr>
        <w:t>Увеличение числа граждан, систематически занимающихся физической культурой и спортом.</w:t>
      </w:r>
    </w:p>
    <w:p w:rsidR="00F656EA" w:rsidRP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56EA">
        <w:rPr>
          <w:rFonts w:ascii="Times New Roman" w:hAnsi="Times New Roman" w:cs="Times New Roman"/>
          <w:sz w:val="28"/>
          <w:szCs w:val="28"/>
        </w:rPr>
        <w:t>Повышение уровня физической подготовленности, продолжительности жизни граждан.</w:t>
      </w:r>
    </w:p>
    <w:p w:rsidR="00F656EA" w:rsidRP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56EA">
        <w:rPr>
          <w:rFonts w:ascii="Times New Roman" w:hAnsi="Times New Roman" w:cs="Times New Roman"/>
          <w:sz w:val="28"/>
          <w:szCs w:val="28"/>
        </w:rPr>
        <w:t>Формирование у населения осознанных потребностей в систематических занятиях физической культурой и спортом, физическом самосовершенствовании, ведении здорового образа жизни.</w:t>
      </w:r>
    </w:p>
    <w:p w:rsidR="00F656EA" w:rsidRP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56EA">
        <w:rPr>
          <w:rFonts w:ascii="Times New Roman" w:hAnsi="Times New Roman" w:cs="Times New Roman"/>
          <w:sz w:val="28"/>
          <w:szCs w:val="28"/>
        </w:rPr>
        <w:t>Повышение общего уровня знаний населения о средствах, методах и формах организации самостоятельных занятий, в том числе с использованием современных информационных технологий.</w:t>
      </w:r>
    </w:p>
    <w:p w:rsidR="00F656EA" w:rsidRP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56EA">
        <w:rPr>
          <w:rFonts w:ascii="Times New Roman" w:hAnsi="Times New Roman" w:cs="Times New Roman"/>
          <w:sz w:val="28"/>
          <w:szCs w:val="28"/>
        </w:rPr>
        <w:t>Модернизация системы физического воспитания и системы развития массового, детско-юношеского, школьного и студенческого спорта в образовательных организациях, в том числе путем увеличения количества спортивных клубов.</w:t>
      </w:r>
    </w:p>
    <w:p w:rsidR="00F656EA" w:rsidRDefault="00F656EA" w:rsidP="00F656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656EA" w:rsidRDefault="00B046FB" w:rsidP="00F656EA">
      <w:pPr>
        <w:spacing w:after="0"/>
        <w:rPr>
          <w:rFonts w:ascii="Times New Roman" w:hAnsi="Times New Roman" w:cs="Times New Roman"/>
          <w:b/>
          <w:bCs/>
          <w:iCs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color w:val="0070C0"/>
          <w:sz w:val="28"/>
          <w:szCs w:val="28"/>
        </w:rPr>
        <w:t>УВАЖАЕМЫЕ РОДИТЕЛИ, ПОМНИТЕ!</w:t>
      </w:r>
      <w:r w:rsidR="00F656EA" w:rsidRPr="00B046FB">
        <w:rPr>
          <w:rFonts w:ascii="Times New Roman" w:hAnsi="Times New Roman" w:cs="Times New Roman"/>
          <w:b/>
          <w:bCs/>
          <w:iCs/>
          <w:color w:val="0070C0"/>
          <w:sz w:val="28"/>
          <w:szCs w:val="28"/>
        </w:rPr>
        <w:t xml:space="preserve"> </w:t>
      </w:r>
    </w:p>
    <w:p w:rsidR="00B046FB" w:rsidRPr="00B046FB" w:rsidRDefault="00B046FB" w:rsidP="00F656EA">
      <w:pPr>
        <w:spacing w:after="0"/>
        <w:rPr>
          <w:rFonts w:ascii="Times New Roman" w:hAnsi="Times New Roman" w:cs="Times New Roman"/>
          <w:b/>
          <w:bCs/>
          <w:iCs/>
          <w:color w:val="0070C0"/>
          <w:sz w:val="28"/>
          <w:szCs w:val="28"/>
        </w:rPr>
      </w:pPr>
    </w:p>
    <w:p w:rsidR="00F656EA" w:rsidRPr="00B046FB" w:rsidRDefault="00B046FB" w:rsidP="00F656EA">
      <w:pPr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color w:val="0070C0"/>
          <w:sz w:val="28"/>
          <w:szCs w:val="28"/>
        </w:rPr>
        <w:t>Д</w:t>
      </w:r>
      <w:r w:rsidR="00F656EA" w:rsidRPr="00B046FB">
        <w:rPr>
          <w:rFonts w:ascii="Times New Roman" w:hAnsi="Times New Roman" w:cs="Times New Roman"/>
          <w:b/>
          <w:bCs/>
          <w:iCs/>
          <w:color w:val="0070C0"/>
          <w:sz w:val="28"/>
          <w:szCs w:val="28"/>
        </w:rPr>
        <w:t>ети — подражатели.  Если один ребенок получит значок, то остальные также захотят его получить.  И мы должны помогать,  им достичь,  желаемой цели. А еще лучше — получить знаки отличия ГТО вместе и родителям, и детям, тем самым способствовать укреплению спортивного духа и повышению моральных ценностей всей семьи.</w:t>
      </w:r>
    </w:p>
    <w:p w:rsidR="00CC7A33" w:rsidRDefault="00CC7A33" w:rsidP="00CC7A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56EA" w:rsidRPr="00CC7A33" w:rsidRDefault="00CC7A33" w:rsidP="00CC7A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Инструктор по физической культуре:  Шейкина О.Ф.</w:t>
      </w:r>
    </w:p>
    <w:sectPr w:rsidR="00F656EA" w:rsidRPr="00CC7A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904"/>
    <w:rsid w:val="00173393"/>
    <w:rsid w:val="005F0DA6"/>
    <w:rsid w:val="00972904"/>
    <w:rsid w:val="009B3EAE"/>
    <w:rsid w:val="00B046FB"/>
    <w:rsid w:val="00B35E3D"/>
    <w:rsid w:val="00BD272E"/>
    <w:rsid w:val="00CC7A33"/>
    <w:rsid w:val="00F33B71"/>
    <w:rsid w:val="00F656EA"/>
    <w:rsid w:val="00FE1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B35E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5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5E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5E3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35E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F656EA"/>
    <w:rPr>
      <w:rFonts w:asciiTheme="majorHAnsi" w:eastAsiaTheme="majorEastAsia" w:hAnsiTheme="majorHAnsi" w:cstheme="majorBidi"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B35E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5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5E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5E3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35E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F656EA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54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8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5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9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4</Pages>
  <Words>708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5</cp:revision>
  <dcterms:created xsi:type="dcterms:W3CDTF">2024-10-25T16:11:00Z</dcterms:created>
  <dcterms:modified xsi:type="dcterms:W3CDTF">2024-11-18T15:55:00Z</dcterms:modified>
</cp:coreProperties>
</file>